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B35C" w14:textId="68F2341D" w:rsidR="002600E5" w:rsidRDefault="001A5BCC" w:rsidP="00AE0713">
      <w:r>
        <w:rPr>
          <w:rFonts w:hint="eastAsia"/>
        </w:rPr>
        <w:t>レポートの</w:t>
      </w:r>
      <w:r w:rsidR="007F109D">
        <w:rPr>
          <w:rFonts w:hint="eastAsia"/>
        </w:rPr>
        <w:t>例：</w:t>
      </w:r>
      <w:r>
        <w:rPr>
          <w:rFonts w:hint="eastAsia"/>
        </w:rPr>
        <w:t>『</w:t>
      </w:r>
      <w:r w:rsidR="007B512A">
        <w:rPr>
          <w:rFonts w:hint="eastAsia"/>
        </w:rPr>
        <w:t>冬</w:t>
      </w:r>
      <w:r>
        <w:rPr>
          <w:rFonts w:hint="eastAsia"/>
        </w:rPr>
        <w:t>の日』より</w:t>
      </w:r>
      <w:r w:rsidR="007B512A">
        <w:rPr>
          <w:rFonts w:hint="eastAsia"/>
        </w:rPr>
        <w:t>「月とり落す」の巻</w:t>
      </w:r>
    </w:p>
    <w:p w14:paraId="7590965E" w14:textId="77777777" w:rsidR="008E7B47" w:rsidRDefault="007B512A" w:rsidP="00AE0713">
      <w:r>
        <w:rPr>
          <w:rFonts w:hint="eastAsia"/>
        </w:rPr>
        <w:t xml:space="preserve">　　　　　</w:t>
      </w:r>
    </w:p>
    <w:p w14:paraId="2EC61D7E" w14:textId="681CEEA7" w:rsidR="007B512A" w:rsidRPr="008A78B1" w:rsidRDefault="007B512A" w:rsidP="00AE0713">
      <w:pPr>
        <w:rPr>
          <w:rFonts w:hint="eastAsia"/>
          <w:szCs w:val="21"/>
        </w:rPr>
      </w:pPr>
      <w:r>
        <w:rPr>
          <w:rFonts w:hint="eastAsia"/>
        </w:rPr>
        <w:t xml:space="preserve">　</w:t>
      </w:r>
      <w:r w:rsidR="008E7B47">
        <w:rPr>
          <w:rFonts w:hint="eastAsia"/>
        </w:rPr>
        <w:t>35</w:t>
      </w:r>
      <w:r>
        <w:rPr>
          <w:rFonts w:hint="eastAsia"/>
        </w:rPr>
        <w:t xml:space="preserve">　</w:t>
      </w:r>
      <w:r w:rsidRPr="007B512A">
        <w:rPr>
          <w:rFonts w:hint="eastAsia"/>
          <w:sz w:val="22"/>
        </w:rPr>
        <w:t>こがれ飛</w:t>
      </w:r>
      <w:r w:rsidRPr="008E7B47">
        <w:rPr>
          <w:rFonts w:hint="eastAsia"/>
          <w:sz w:val="12"/>
          <w:szCs w:val="12"/>
        </w:rPr>
        <w:t>とぶ</w:t>
      </w:r>
      <w:r w:rsidRPr="007B512A">
        <w:rPr>
          <w:rFonts w:hint="eastAsia"/>
          <w:sz w:val="22"/>
        </w:rPr>
        <w:t>たましゐ花の蔭に入</w:t>
      </w:r>
      <w:r w:rsidRPr="008E7B47">
        <w:rPr>
          <w:rFonts w:hint="eastAsia"/>
          <w:sz w:val="12"/>
          <w:szCs w:val="12"/>
        </w:rPr>
        <w:t>いる</w:t>
      </w:r>
      <w:r w:rsidR="008E7B47">
        <w:rPr>
          <w:rFonts w:hint="eastAsia"/>
          <w:sz w:val="12"/>
          <w:szCs w:val="12"/>
        </w:rPr>
        <w:t xml:space="preserve">　</w:t>
      </w:r>
      <w:r w:rsidR="008E7B47" w:rsidRPr="008A78B1">
        <w:rPr>
          <w:rFonts w:hint="eastAsia"/>
          <w:szCs w:val="21"/>
        </w:rPr>
        <w:t xml:space="preserve">　</w:t>
      </w:r>
      <w:r w:rsidR="008A78B1" w:rsidRPr="008A78B1">
        <w:rPr>
          <w:rFonts w:hint="eastAsia"/>
          <w:szCs w:val="21"/>
        </w:rPr>
        <w:t>荷兮</w:t>
      </w:r>
      <w:r w:rsidR="00540DB3" w:rsidRPr="00BE3E94">
        <w:rPr>
          <w:rFonts w:hint="eastAsia"/>
          <w:sz w:val="12"/>
          <w:szCs w:val="12"/>
        </w:rPr>
        <w:t>かけい</w:t>
      </w:r>
    </w:p>
    <w:p w14:paraId="34608BC2" w14:textId="50A9B8FB" w:rsidR="008A78B1" w:rsidRDefault="001A5BCC" w:rsidP="00AE0713">
      <w:pPr>
        <w:rPr>
          <w:rFonts w:hint="eastAsia"/>
          <w:sz w:val="20"/>
          <w:szCs w:val="20"/>
        </w:rPr>
      </w:pPr>
      <w:r w:rsidRPr="008E7B47">
        <w:rPr>
          <w:rFonts w:hint="eastAsia"/>
          <w:sz w:val="20"/>
          <w:szCs w:val="20"/>
        </w:rPr>
        <w:t xml:space="preserve"> </w:t>
      </w:r>
      <w:r w:rsidRPr="008E7B47">
        <w:rPr>
          <w:sz w:val="20"/>
          <w:szCs w:val="20"/>
        </w:rPr>
        <w:t xml:space="preserve"> </w:t>
      </w:r>
      <w:r w:rsidR="008E7B47" w:rsidRPr="008E7B47">
        <w:rPr>
          <w:rFonts w:hint="eastAsia"/>
          <w:sz w:val="20"/>
          <w:szCs w:val="20"/>
        </w:rPr>
        <w:t>36</w:t>
      </w:r>
      <w:r w:rsidRPr="008E7B47">
        <w:rPr>
          <w:sz w:val="20"/>
          <w:szCs w:val="20"/>
        </w:rPr>
        <w:t xml:space="preserve"> </w:t>
      </w:r>
      <w:r w:rsidR="008E7B47">
        <w:rPr>
          <w:rFonts w:hint="eastAsia"/>
          <w:sz w:val="20"/>
          <w:szCs w:val="20"/>
        </w:rPr>
        <w:t xml:space="preserve">　その望の日をわれもおなじく</w:t>
      </w:r>
      <w:r w:rsidR="008A78B1">
        <w:rPr>
          <w:rFonts w:hint="eastAsia"/>
          <w:sz w:val="20"/>
          <w:szCs w:val="20"/>
        </w:rPr>
        <w:t xml:space="preserve">　　　　　芭蕉</w:t>
      </w:r>
    </w:p>
    <w:p w14:paraId="5B06F9F5" w14:textId="0F7E61E1" w:rsidR="008E7B47" w:rsidRDefault="001A5BCC" w:rsidP="00AE0713">
      <w:pPr>
        <w:rPr>
          <w:sz w:val="20"/>
          <w:szCs w:val="20"/>
        </w:rPr>
      </w:pPr>
      <w:r w:rsidRPr="008E7B47">
        <w:rPr>
          <w:sz w:val="20"/>
          <w:szCs w:val="20"/>
        </w:rPr>
        <w:t xml:space="preserve">         </w:t>
      </w:r>
    </w:p>
    <w:p w14:paraId="7E7DBF5D" w14:textId="2CA8C2BE" w:rsidR="008A78B1" w:rsidRPr="008E7B47" w:rsidRDefault="008976EF" w:rsidP="00AE071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芭蕉は前句の人物を</w:t>
      </w:r>
      <w:r w:rsidR="00AA6ABB">
        <w:rPr>
          <w:rFonts w:hint="eastAsia"/>
          <w:sz w:val="20"/>
          <w:szCs w:val="20"/>
        </w:rPr>
        <w:t>西行と見て取った。〽願はくは花の元にて春死なむそのきさらぎの望月のころ。</w:t>
      </w:r>
      <w:r w:rsidR="004501B5">
        <w:rPr>
          <w:rFonts w:hint="eastAsia"/>
          <w:sz w:val="20"/>
          <w:szCs w:val="20"/>
        </w:rPr>
        <w:t>西行はその通りに入寂したと伝える。</w:t>
      </w:r>
      <w:r w:rsidR="00AA6ABB">
        <w:rPr>
          <w:rFonts w:hint="eastAsia"/>
          <w:sz w:val="20"/>
          <w:szCs w:val="20"/>
        </w:rPr>
        <w:t>芭蕉はそれにあやかって</w:t>
      </w:r>
      <w:r w:rsidR="004501B5">
        <w:rPr>
          <w:rFonts w:hint="eastAsia"/>
          <w:sz w:val="20"/>
          <w:szCs w:val="20"/>
        </w:rPr>
        <w:t>自分も</w:t>
      </w:r>
      <w:r w:rsidR="00AA6ABB">
        <w:rPr>
          <w:rFonts w:hint="eastAsia"/>
          <w:sz w:val="20"/>
          <w:szCs w:val="20"/>
        </w:rPr>
        <w:t>同じ日に花の</w:t>
      </w:r>
      <w:r w:rsidR="004501B5">
        <w:rPr>
          <w:rFonts w:hint="eastAsia"/>
          <w:sz w:val="20"/>
          <w:szCs w:val="20"/>
        </w:rPr>
        <w:t>蔭で世を去りたいと望む。</w:t>
      </w:r>
      <w:r w:rsidR="00540DB3">
        <w:rPr>
          <w:rFonts w:hint="eastAsia"/>
          <w:sz w:val="20"/>
          <w:szCs w:val="20"/>
        </w:rPr>
        <w:t>詩歌がもたらす感動はずしりと心にこたえる。（</w:t>
      </w:r>
      <w:r w:rsidR="00540DB3">
        <w:rPr>
          <w:rFonts w:hint="eastAsia"/>
          <w:sz w:val="20"/>
          <w:szCs w:val="20"/>
        </w:rPr>
        <w:t>1</w:t>
      </w:r>
      <w:r w:rsidR="00540DB3">
        <w:rPr>
          <w:sz w:val="20"/>
          <w:szCs w:val="20"/>
        </w:rPr>
        <w:t>15</w:t>
      </w:r>
      <w:r w:rsidR="00540DB3">
        <w:rPr>
          <w:rFonts w:hint="eastAsia"/>
          <w:sz w:val="20"/>
          <w:szCs w:val="20"/>
        </w:rPr>
        <w:t>字）</w:t>
      </w:r>
      <w:r w:rsidR="00AA6ABB">
        <w:rPr>
          <w:rFonts w:hint="eastAsia"/>
          <w:sz w:val="20"/>
          <w:szCs w:val="20"/>
        </w:rPr>
        <w:t xml:space="preserve"> </w:t>
      </w:r>
    </w:p>
    <w:sectPr w:rsidR="008A78B1" w:rsidRPr="008E7B47" w:rsidSect="00E2351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5747" w14:textId="77777777" w:rsidR="00565F9B" w:rsidRDefault="00565F9B" w:rsidP="00D86AF3">
      <w:r>
        <w:separator/>
      </w:r>
    </w:p>
  </w:endnote>
  <w:endnote w:type="continuationSeparator" w:id="0">
    <w:p w14:paraId="16C6F7F4" w14:textId="77777777" w:rsidR="00565F9B" w:rsidRDefault="00565F9B" w:rsidP="00D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4D2C" w14:textId="77777777" w:rsidR="00565F9B" w:rsidRDefault="00565F9B" w:rsidP="00D86AF3">
      <w:r>
        <w:separator/>
      </w:r>
    </w:p>
  </w:footnote>
  <w:footnote w:type="continuationSeparator" w:id="0">
    <w:p w14:paraId="0CB34307" w14:textId="77777777" w:rsidR="00565F9B" w:rsidRDefault="00565F9B" w:rsidP="00D8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1F94"/>
    <w:multiLevelType w:val="multilevel"/>
    <w:tmpl w:val="4040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65BB0"/>
    <w:multiLevelType w:val="multilevel"/>
    <w:tmpl w:val="63A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E342E"/>
    <w:multiLevelType w:val="multilevel"/>
    <w:tmpl w:val="007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D2E75"/>
    <w:multiLevelType w:val="multilevel"/>
    <w:tmpl w:val="CFB2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DC46B7"/>
    <w:multiLevelType w:val="multilevel"/>
    <w:tmpl w:val="406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A1CBF"/>
    <w:multiLevelType w:val="multilevel"/>
    <w:tmpl w:val="F33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6D"/>
    <w:rsid w:val="00017B33"/>
    <w:rsid w:val="0002613C"/>
    <w:rsid w:val="00034519"/>
    <w:rsid w:val="000648A0"/>
    <w:rsid w:val="00064D73"/>
    <w:rsid w:val="00081569"/>
    <w:rsid w:val="00087CF3"/>
    <w:rsid w:val="00094DCF"/>
    <w:rsid w:val="000A0E3B"/>
    <w:rsid w:val="000A102F"/>
    <w:rsid w:val="000A3140"/>
    <w:rsid w:val="000C19D4"/>
    <w:rsid w:val="000C1D25"/>
    <w:rsid w:val="000E1F43"/>
    <w:rsid w:val="000E7540"/>
    <w:rsid w:val="000F6E51"/>
    <w:rsid w:val="001043E3"/>
    <w:rsid w:val="00106556"/>
    <w:rsid w:val="0011224F"/>
    <w:rsid w:val="001279D2"/>
    <w:rsid w:val="0013662B"/>
    <w:rsid w:val="00147C27"/>
    <w:rsid w:val="0016179C"/>
    <w:rsid w:val="001620BB"/>
    <w:rsid w:val="001801AA"/>
    <w:rsid w:val="00181602"/>
    <w:rsid w:val="00196D0A"/>
    <w:rsid w:val="001A2E96"/>
    <w:rsid w:val="001A5BCC"/>
    <w:rsid w:val="001E6125"/>
    <w:rsid w:val="001E6B16"/>
    <w:rsid w:val="00210711"/>
    <w:rsid w:val="00211C5B"/>
    <w:rsid w:val="00222ECB"/>
    <w:rsid w:val="002401D5"/>
    <w:rsid w:val="002600E5"/>
    <w:rsid w:val="00265932"/>
    <w:rsid w:val="00270C1C"/>
    <w:rsid w:val="00272F14"/>
    <w:rsid w:val="0027428B"/>
    <w:rsid w:val="00291B27"/>
    <w:rsid w:val="002A334F"/>
    <w:rsid w:val="002B621A"/>
    <w:rsid w:val="002D0AEC"/>
    <w:rsid w:val="002D4BF4"/>
    <w:rsid w:val="00300AF9"/>
    <w:rsid w:val="0030778D"/>
    <w:rsid w:val="00323413"/>
    <w:rsid w:val="0033767D"/>
    <w:rsid w:val="003437CD"/>
    <w:rsid w:val="00354887"/>
    <w:rsid w:val="00365C54"/>
    <w:rsid w:val="00365F88"/>
    <w:rsid w:val="003702A8"/>
    <w:rsid w:val="003D1697"/>
    <w:rsid w:val="003E1088"/>
    <w:rsid w:val="003E2F17"/>
    <w:rsid w:val="00402C4B"/>
    <w:rsid w:val="00415FED"/>
    <w:rsid w:val="00417A64"/>
    <w:rsid w:val="004352DC"/>
    <w:rsid w:val="004501B5"/>
    <w:rsid w:val="004561C9"/>
    <w:rsid w:val="0047487E"/>
    <w:rsid w:val="00476AF2"/>
    <w:rsid w:val="00485719"/>
    <w:rsid w:val="0049335A"/>
    <w:rsid w:val="004B21EA"/>
    <w:rsid w:val="004B38E8"/>
    <w:rsid w:val="004C48FE"/>
    <w:rsid w:val="004D1AB6"/>
    <w:rsid w:val="004E0870"/>
    <w:rsid w:val="004E1666"/>
    <w:rsid w:val="004F3A2D"/>
    <w:rsid w:val="00540DB3"/>
    <w:rsid w:val="005429A3"/>
    <w:rsid w:val="005461B2"/>
    <w:rsid w:val="00551CC2"/>
    <w:rsid w:val="00552EF3"/>
    <w:rsid w:val="005534CC"/>
    <w:rsid w:val="00561D0C"/>
    <w:rsid w:val="00565F9B"/>
    <w:rsid w:val="00576F33"/>
    <w:rsid w:val="005A6A12"/>
    <w:rsid w:val="005B67CD"/>
    <w:rsid w:val="005B7BBC"/>
    <w:rsid w:val="005C1786"/>
    <w:rsid w:val="005C755F"/>
    <w:rsid w:val="005D0009"/>
    <w:rsid w:val="005D4104"/>
    <w:rsid w:val="005E3C85"/>
    <w:rsid w:val="005F0B28"/>
    <w:rsid w:val="005F1AD8"/>
    <w:rsid w:val="005F49C1"/>
    <w:rsid w:val="00613A4E"/>
    <w:rsid w:val="00636179"/>
    <w:rsid w:val="0064629B"/>
    <w:rsid w:val="0067501D"/>
    <w:rsid w:val="00685E4E"/>
    <w:rsid w:val="00687E7B"/>
    <w:rsid w:val="006A4826"/>
    <w:rsid w:val="006B1ECC"/>
    <w:rsid w:val="006C795B"/>
    <w:rsid w:val="006D6932"/>
    <w:rsid w:val="006E30E9"/>
    <w:rsid w:val="0071796D"/>
    <w:rsid w:val="00731974"/>
    <w:rsid w:val="0073205D"/>
    <w:rsid w:val="00742704"/>
    <w:rsid w:val="00744E67"/>
    <w:rsid w:val="0074711C"/>
    <w:rsid w:val="00751BC0"/>
    <w:rsid w:val="007641F8"/>
    <w:rsid w:val="0078403D"/>
    <w:rsid w:val="007863CF"/>
    <w:rsid w:val="007970F7"/>
    <w:rsid w:val="007A1F5D"/>
    <w:rsid w:val="007A42D5"/>
    <w:rsid w:val="007B3B73"/>
    <w:rsid w:val="007B512A"/>
    <w:rsid w:val="007B6662"/>
    <w:rsid w:val="007C78A7"/>
    <w:rsid w:val="007E14A6"/>
    <w:rsid w:val="007F109D"/>
    <w:rsid w:val="00815016"/>
    <w:rsid w:val="00815752"/>
    <w:rsid w:val="00824C7C"/>
    <w:rsid w:val="00827318"/>
    <w:rsid w:val="00830F0A"/>
    <w:rsid w:val="0084197C"/>
    <w:rsid w:val="008515FA"/>
    <w:rsid w:val="00861834"/>
    <w:rsid w:val="008737DC"/>
    <w:rsid w:val="00882B40"/>
    <w:rsid w:val="008976EF"/>
    <w:rsid w:val="00897A91"/>
    <w:rsid w:val="008A78B1"/>
    <w:rsid w:val="008B7686"/>
    <w:rsid w:val="008C0014"/>
    <w:rsid w:val="008E7B47"/>
    <w:rsid w:val="008F5A04"/>
    <w:rsid w:val="00902547"/>
    <w:rsid w:val="00902B38"/>
    <w:rsid w:val="00907D15"/>
    <w:rsid w:val="0092508C"/>
    <w:rsid w:val="00925A7D"/>
    <w:rsid w:val="00933154"/>
    <w:rsid w:val="00945576"/>
    <w:rsid w:val="009554ED"/>
    <w:rsid w:val="00971D43"/>
    <w:rsid w:val="009859BA"/>
    <w:rsid w:val="00995081"/>
    <w:rsid w:val="00995FFB"/>
    <w:rsid w:val="009A24B5"/>
    <w:rsid w:val="009A44A9"/>
    <w:rsid w:val="009C7248"/>
    <w:rsid w:val="009D58E0"/>
    <w:rsid w:val="009D7C1C"/>
    <w:rsid w:val="009E4A2E"/>
    <w:rsid w:val="009E6F17"/>
    <w:rsid w:val="009F57F7"/>
    <w:rsid w:val="009F7766"/>
    <w:rsid w:val="00A16609"/>
    <w:rsid w:val="00A31EFF"/>
    <w:rsid w:val="00A33BC4"/>
    <w:rsid w:val="00A62ECE"/>
    <w:rsid w:val="00A83794"/>
    <w:rsid w:val="00A85250"/>
    <w:rsid w:val="00A87E99"/>
    <w:rsid w:val="00A900B6"/>
    <w:rsid w:val="00AA6ABB"/>
    <w:rsid w:val="00AC7441"/>
    <w:rsid w:val="00AD47E2"/>
    <w:rsid w:val="00AD7790"/>
    <w:rsid w:val="00AE0713"/>
    <w:rsid w:val="00AE7BFB"/>
    <w:rsid w:val="00B218F5"/>
    <w:rsid w:val="00B33F08"/>
    <w:rsid w:val="00B41210"/>
    <w:rsid w:val="00B478E4"/>
    <w:rsid w:val="00B60F19"/>
    <w:rsid w:val="00B64DAA"/>
    <w:rsid w:val="00B67A9F"/>
    <w:rsid w:val="00B771B1"/>
    <w:rsid w:val="00B77205"/>
    <w:rsid w:val="00B90BFD"/>
    <w:rsid w:val="00B96BCA"/>
    <w:rsid w:val="00BB3B6A"/>
    <w:rsid w:val="00BB5AB0"/>
    <w:rsid w:val="00BC6962"/>
    <w:rsid w:val="00BC71A6"/>
    <w:rsid w:val="00BD22CA"/>
    <w:rsid w:val="00BD4E62"/>
    <w:rsid w:val="00BE3E94"/>
    <w:rsid w:val="00BE7DF2"/>
    <w:rsid w:val="00C04A33"/>
    <w:rsid w:val="00C058DC"/>
    <w:rsid w:val="00C109BD"/>
    <w:rsid w:val="00C14170"/>
    <w:rsid w:val="00C149B6"/>
    <w:rsid w:val="00C15938"/>
    <w:rsid w:val="00C24E56"/>
    <w:rsid w:val="00C5288D"/>
    <w:rsid w:val="00C56A70"/>
    <w:rsid w:val="00C62912"/>
    <w:rsid w:val="00C81FC1"/>
    <w:rsid w:val="00C93252"/>
    <w:rsid w:val="00C95452"/>
    <w:rsid w:val="00CA1B4C"/>
    <w:rsid w:val="00CB00C9"/>
    <w:rsid w:val="00CB4F7D"/>
    <w:rsid w:val="00CB5F1D"/>
    <w:rsid w:val="00CC2809"/>
    <w:rsid w:val="00CD5B6E"/>
    <w:rsid w:val="00CF3B66"/>
    <w:rsid w:val="00D00B49"/>
    <w:rsid w:val="00D03788"/>
    <w:rsid w:val="00D07D4D"/>
    <w:rsid w:val="00D12FED"/>
    <w:rsid w:val="00D24E73"/>
    <w:rsid w:val="00D30AD1"/>
    <w:rsid w:val="00D34C37"/>
    <w:rsid w:val="00D52118"/>
    <w:rsid w:val="00D54058"/>
    <w:rsid w:val="00D6786B"/>
    <w:rsid w:val="00D86AF3"/>
    <w:rsid w:val="00D971E3"/>
    <w:rsid w:val="00D97398"/>
    <w:rsid w:val="00DA7619"/>
    <w:rsid w:val="00DC5CD2"/>
    <w:rsid w:val="00DD4077"/>
    <w:rsid w:val="00DE53A1"/>
    <w:rsid w:val="00E21633"/>
    <w:rsid w:val="00E2351E"/>
    <w:rsid w:val="00E25672"/>
    <w:rsid w:val="00E3191C"/>
    <w:rsid w:val="00E337E0"/>
    <w:rsid w:val="00E3395C"/>
    <w:rsid w:val="00E543DB"/>
    <w:rsid w:val="00E60887"/>
    <w:rsid w:val="00E61972"/>
    <w:rsid w:val="00E646D5"/>
    <w:rsid w:val="00E66FEA"/>
    <w:rsid w:val="00E74DD7"/>
    <w:rsid w:val="00E76CC5"/>
    <w:rsid w:val="00E875CF"/>
    <w:rsid w:val="00E95941"/>
    <w:rsid w:val="00EA16A2"/>
    <w:rsid w:val="00EA7C1A"/>
    <w:rsid w:val="00EE37EE"/>
    <w:rsid w:val="00EF7653"/>
    <w:rsid w:val="00EF7C89"/>
    <w:rsid w:val="00F07EA5"/>
    <w:rsid w:val="00F14B3F"/>
    <w:rsid w:val="00F22C58"/>
    <w:rsid w:val="00F27B0F"/>
    <w:rsid w:val="00F32DE0"/>
    <w:rsid w:val="00F376F7"/>
    <w:rsid w:val="00F52FDA"/>
    <w:rsid w:val="00F54BF3"/>
    <w:rsid w:val="00F91CC9"/>
    <w:rsid w:val="00FA5D11"/>
    <w:rsid w:val="00FA5E86"/>
    <w:rsid w:val="00FA70B8"/>
    <w:rsid w:val="00FA7F32"/>
    <w:rsid w:val="00FB3D3F"/>
    <w:rsid w:val="00FB51F5"/>
    <w:rsid w:val="00FB66EB"/>
    <w:rsid w:val="00FD7ACB"/>
    <w:rsid w:val="00FE2045"/>
    <w:rsid w:val="00FE7FD4"/>
    <w:rsid w:val="00FF642B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69B44"/>
  <w14:defaultImageDpi w14:val="0"/>
  <w15:docId w15:val="{68F8F5A9-E46E-4286-A14C-EAE9394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AF3"/>
  </w:style>
  <w:style w:type="paragraph" w:styleId="a5">
    <w:name w:val="footer"/>
    <w:basedOn w:val="a"/>
    <w:link w:val="a6"/>
    <w:uiPriority w:val="99"/>
    <w:unhideWhenUsed/>
    <w:rsid w:val="00D8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AF3"/>
  </w:style>
  <w:style w:type="paragraph" w:styleId="a7">
    <w:name w:val="Balloon Text"/>
    <w:basedOn w:val="a"/>
    <w:link w:val="a8"/>
    <w:uiPriority w:val="99"/>
    <w:semiHidden/>
    <w:unhideWhenUsed/>
    <w:rsid w:val="00CB4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F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A62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811">
          <w:marLeft w:val="0"/>
          <w:marRight w:val="0"/>
          <w:marTop w:val="0"/>
          <w:marBottom w:val="0"/>
          <w:divBdr>
            <w:top w:val="single" w:sz="6" w:space="0" w:color="CC0000"/>
            <w:left w:val="single" w:sz="6" w:space="31" w:color="CC0000"/>
            <w:bottom w:val="single" w:sz="6" w:space="0" w:color="CC0000"/>
            <w:right w:val="single" w:sz="48" w:space="31" w:color="CC0000"/>
          </w:divBdr>
        </w:div>
        <w:div w:id="876311590">
          <w:marLeft w:val="0"/>
          <w:marRight w:val="0"/>
          <w:marTop w:val="0"/>
          <w:marBottom w:val="0"/>
          <w:divBdr>
            <w:top w:val="single" w:sz="6" w:space="2" w:color="CC0000"/>
            <w:left w:val="single" w:sz="6" w:space="31" w:color="CC0000"/>
            <w:bottom w:val="single" w:sz="6" w:space="2" w:color="CC0000"/>
            <w:right w:val="single" w:sz="6" w:space="31" w:color="CC0000"/>
          </w:divBdr>
        </w:div>
        <w:div w:id="291785649">
          <w:marLeft w:val="0"/>
          <w:marRight w:val="0"/>
          <w:marTop w:val="0"/>
          <w:marBottom w:val="0"/>
          <w:divBdr>
            <w:top w:val="single" w:sz="6" w:space="0" w:color="CC0000"/>
            <w:left w:val="single" w:sz="48" w:space="31" w:color="CC0000"/>
            <w:bottom w:val="single" w:sz="6" w:space="0" w:color="CC0000"/>
            <w:right w:val="single" w:sz="6" w:space="31" w:color="CC0000"/>
          </w:divBdr>
        </w:div>
      </w:divsChild>
    </w:div>
    <w:div w:id="138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87">
          <w:marLeft w:val="15"/>
          <w:marRight w:val="-495"/>
          <w:marTop w:val="90"/>
          <w:marBottom w:val="0"/>
          <w:divBdr>
            <w:top w:val="single" w:sz="6" w:space="0" w:color="DFE1E5"/>
            <w:left w:val="single" w:sz="6" w:space="0" w:color="DFE1E5"/>
            <w:bottom w:val="single" w:sz="6" w:space="1" w:color="DFE1E5"/>
            <w:right w:val="single" w:sz="6" w:space="0" w:color="DFE1E5"/>
          </w:divBdr>
          <w:divsChild>
            <w:div w:id="2634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4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3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2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3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3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40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8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7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</w:div>
                                    <w:div w:id="12112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606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545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92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7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5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8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4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5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0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89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6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06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7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4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69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1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2690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81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9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9632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9503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5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6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3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6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019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0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5844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8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101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20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2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2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13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560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012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251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95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254">
          <w:marLeft w:val="24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841593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62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9C13-DF9E-4333-B788-763DE002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</Words>
  <Characters>112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武彦</dc:creator>
  <cp:keywords/>
  <dc:description/>
  <cp:lastModifiedBy>野口 武彦</cp:lastModifiedBy>
  <cp:revision>5</cp:revision>
  <dcterms:created xsi:type="dcterms:W3CDTF">2021-01-14T11:18:00Z</dcterms:created>
  <dcterms:modified xsi:type="dcterms:W3CDTF">2021-01-14T12:53:00Z</dcterms:modified>
</cp:coreProperties>
</file>